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</w:p>
    <w:p w14:paraId="0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 Сеченовского района утвердила обвинительное заключение по уголовному делу в отношении </w:t>
      </w:r>
      <w:r>
        <w:rPr>
          <w:rFonts w:ascii="Times New Roman" w:hAnsi="Times New Roman"/>
          <w:sz w:val="27"/>
        </w:rPr>
        <w:t>генерального директора ООО «ХХХ».</w:t>
      </w:r>
      <w:r>
        <w:rPr>
          <w:rFonts w:ascii="Times New Roman" w:hAnsi="Times New Roman"/>
          <w:sz w:val="28"/>
        </w:rPr>
        <w:t xml:space="preserve">  Он обвиняется </w:t>
      </w:r>
      <w:r>
        <w:rPr>
          <w:rFonts w:ascii="Times New Roman" w:hAnsi="Times New Roman"/>
          <w:sz w:val="27"/>
        </w:rPr>
        <w:t>по признакам преступления, предусмотренного ч.4 ст. 159 УК РФ</w:t>
      </w:r>
      <w:r>
        <w:rPr>
          <w:rFonts w:ascii="Times New Roman" w:hAnsi="Times New Roman"/>
          <w:sz w:val="27"/>
        </w:rPr>
        <w:t xml:space="preserve"> (преступление коррупционной направленности).</w:t>
      </w:r>
    </w:p>
    <w:p w14:paraId="0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версии следствия, гр.Х</w:t>
      </w:r>
      <w:r>
        <w:rPr>
          <w:rFonts w:ascii="Times New Roman" w:hAnsi="Times New Roman"/>
          <w:sz w:val="27"/>
        </w:rPr>
        <w:t>, являясь генеральным директором ООО «ХХХ» в период времени с 16</w:t>
      </w:r>
      <w:r>
        <w:rPr>
          <w:rFonts w:ascii="Times New Roman" w:hAnsi="Times New Roman"/>
          <w:sz w:val="27"/>
        </w:rPr>
        <w:t>.10</w:t>
      </w:r>
      <w:r>
        <w:rPr>
          <w:rFonts w:ascii="Times New Roman" w:hAnsi="Times New Roman"/>
          <w:sz w:val="27"/>
        </w:rPr>
        <w:t>.2023 по 18</w:t>
      </w:r>
      <w:r>
        <w:rPr>
          <w:rFonts w:ascii="Times New Roman" w:hAnsi="Times New Roman"/>
          <w:sz w:val="27"/>
        </w:rPr>
        <w:t xml:space="preserve">.09.2024, действуя умышленно, из корыстных побуждений, с использованием своего служебного положения, путем обмана уполномоченных по приемке выполненных работ </w:t>
      </w:r>
      <w:r>
        <w:rPr>
          <w:rFonts w:ascii="Times New Roman" w:hAnsi="Times New Roman"/>
          <w:sz w:val="28"/>
        </w:rPr>
        <w:t xml:space="preserve">по капитальному ремонту здания </w:t>
      </w:r>
      <w:r>
        <w:rPr>
          <w:rFonts w:ascii="Times New Roman" w:hAnsi="Times New Roman"/>
          <w:sz w:val="28"/>
        </w:rPr>
        <w:t xml:space="preserve"> участковой больницы, </w:t>
      </w:r>
      <w:r>
        <w:rPr>
          <w:rFonts w:ascii="Times New Roman" w:hAnsi="Times New Roman"/>
          <w:sz w:val="27"/>
        </w:rPr>
        <w:t xml:space="preserve">совершил хищение бюджетных денежных средств, в особо крупном размере </w:t>
      </w:r>
      <w:r>
        <w:rPr>
          <w:rFonts w:ascii="Times New Roman" w:hAnsi="Times New Roman"/>
          <w:sz w:val="27"/>
        </w:rPr>
        <w:t>1</w:t>
      </w:r>
      <w:r>
        <w:rPr>
          <w:rFonts w:ascii="Times New Roman" w:hAnsi="Times New Roman"/>
          <w:sz w:val="28"/>
        </w:rPr>
        <w:t>646706,76 руб.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Ущерб в размере </w:t>
      </w:r>
      <w:r>
        <w:rPr>
          <w:rFonts w:ascii="Times New Roman" w:hAnsi="Times New Roman"/>
          <w:sz w:val="27"/>
        </w:rPr>
        <w:t>1</w:t>
      </w:r>
      <w:r>
        <w:rPr>
          <w:rFonts w:ascii="Times New Roman" w:hAnsi="Times New Roman"/>
          <w:sz w:val="28"/>
        </w:rPr>
        <w:t>646706,76 руб.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возмещен</w:t>
      </w:r>
      <w:r>
        <w:rPr>
          <w:rFonts w:ascii="Times New Roman" w:hAnsi="Times New Roman"/>
          <w:sz w:val="27"/>
        </w:rPr>
        <w:t xml:space="preserve"> в ходе следствия</w:t>
      </w:r>
      <w:r>
        <w:rPr>
          <w:rFonts w:ascii="Times New Roman" w:hAnsi="Times New Roman"/>
          <w:sz w:val="27"/>
        </w:rPr>
        <w:t xml:space="preserve"> в полном объеме</w:t>
      </w:r>
      <w:r>
        <w:rPr>
          <w:rFonts w:ascii="Times New Roman" w:hAnsi="Times New Roman"/>
          <w:sz w:val="27"/>
        </w:rPr>
        <w:t>.</w:t>
      </w:r>
      <w:r>
        <w:rPr>
          <w:rFonts w:ascii="Times New Roman" w:hAnsi="Times New Roman"/>
          <w:sz w:val="27"/>
        </w:rPr>
        <w:t xml:space="preserve">  </w:t>
      </w:r>
    </w:p>
    <w:p w14:paraId="0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7"/>
        </w:rPr>
        <w:t>30.01</w:t>
      </w:r>
      <w:r>
        <w:rPr>
          <w:rFonts w:ascii="Times New Roman" w:hAnsi="Times New Roman"/>
          <w:sz w:val="27"/>
        </w:rPr>
        <w:t>.2026 указанное уголовное дело направлено для рассмотрения в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Пильнинский</w:t>
      </w:r>
      <w:r>
        <w:rPr>
          <w:rFonts w:ascii="Times New Roman" w:hAnsi="Times New Roman"/>
          <w:sz w:val="27"/>
        </w:rPr>
        <w:t xml:space="preserve"> межрайонный суд Нижегородской области (постоянное судебное присутствие в с. Сеченово </w:t>
      </w:r>
      <w:r>
        <w:rPr>
          <w:rFonts w:ascii="Times New Roman" w:hAnsi="Times New Roman"/>
          <w:sz w:val="27"/>
        </w:rPr>
        <w:t>Сеченовского</w:t>
      </w:r>
      <w:r>
        <w:rPr>
          <w:rFonts w:ascii="Times New Roman" w:hAnsi="Times New Roman"/>
          <w:sz w:val="27"/>
        </w:rPr>
        <w:t xml:space="preserve"> района Нижегородской области</w:t>
      </w:r>
      <w:r>
        <w:rPr>
          <w:rFonts w:ascii="Times New Roman" w:hAnsi="Times New Roman"/>
          <w:sz w:val="27"/>
        </w:rPr>
        <w:t>)</w:t>
      </w:r>
      <w:r>
        <w:rPr>
          <w:rFonts w:ascii="Times New Roman" w:hAnsi="Times New Roman"/>
          <w:sz w:val="27"/>
        </w:rPr>
        <w:t>.</w:t>
      </w:r>
      <w:r>
        <w:rPr>
          <w:rFonts w:ascii="Times New Roman" w:hAnsi="Times New Roman"/>
          <w:sz w:val="27"/>
        </w:rPr>
        <w:t xml:space="preserve"> 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2025-12-01T12:36:16Z</dcterms:created>
  <dcterms:modified xsi:type="dcterms:W3CDTF">2026-05-27T12:07:26Z</dcterms:modified>
</cp:coreProperties>
</file>